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580"/>
      </w:tblGrid>
      <w:tr w:rsidR="00694F08" w14:paraId="29FBE447" w14:textId="77777777" w:rsidTr="006A0CA6">
        <w:trPr>
          <w:trHeight w:val="1640"/>
        </w:trPr>
        <w:tc>
          <w:tcPr>
            <w:tcW w:w="3585" w:type="dxa"/>
          </w:tcPr>
          <w:p w14:paraId="01AFE02F" w14:textId="77777777" w:rsidR="00694F08" w:rsidRDefault="00694F08" w:rsidP="00694F08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5A21DA8D" wp14:editId="5FCA4231">
                  <wp:extent cx="2139341" cy="11834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762" cy="122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533817F5" w14:textId="77777777" w:rsidR="00694F08" w:rsidRDefault="00694F08" w:rsidP="00694F08">
            <w:pPr>
              <w:pStyle w:val="NormalWeb"/>
              <w:jc w:val="right"/>
            </w:pPr>
            <w:r>
              <w:rPr>
                <w:noProof/>
              </w:rPr>
              <w:drawing>
                <wp:inline distT="0" distB="0" distL="0" distR="0" wp14:anchorId="6D5A2C03" wp14:editId="3757639B">
                  <wp:extent cx="2463992" cy="93321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47" cy="95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15335" w14:textId="77777777" w:rsidR="00694F08" w:rsidRDefault="00694F08" w:rsidP="00694F08">
      <w:pPr>
        <w:pStyle w:val="NormalWeb"/>
        <w:jc w:val="center"/>
      </w:pPr>
    </w:p>
    <w:p w14:paraId="7991E2CE" w14:textId="77777777" w:rsidR="00694F08" w:rsidRPr="00694F08" w:rsidRDefault="00694F08" w:rsidP="00694F08">
      <w:pPr>
        <w:pStyle w:val="NormalWeb"/>
        <w:jc w:val="center"/>
        <w:rPr>
          <w:b/>
          <w:sz w:val="40"/>
        </w:rPr>
      </w:pPr>
      <w:r w:rsidRPr="00694F08">
        <w:rPr>
          <w:b/>
          <w:sz w:val="40"/>
        </w:rPr>
        <w:t>ΠΡΟΣΚΛΗΣΗ</w:t>
      </w:r>
      <w:bookmarkStart w:id="0" w:name="_GoBack"/>
      <w:bookmarkEnd w:id="0"/>
    </w:p>
    <w:p w14:paraId="6CB6EEC5" w14:textId="77777777" w:rsidR="00694F08" w:rsidRPr="00694F08" w:rsidRDefault="00694F08" w:rsidP="00694F08">
      <w:pPr>
        <w:pStyle w:val="NormalWeb"/>
        <w:ind w:hanging="360"/>
        <w:jc w:val="center"/>
        <w:rPr>
          <w:b/>
          <w:sz w:val="28"/>
        </w:rPr>
      </w:pPr>
      <w:r w:rsidRPr="00694F08">
        <w:rPr>
          <w:b/>
          <w:sz w:val="28"/>
        </w:rPr>
        <w:t xml:space="preserve">Η φοιτητική ομάδα AUTH SEG </w:t>
      </w:r>
      <w:proofErr w:type="spellStart"/>
      <w:r w:rsidRPr="00694F08">
        <w:rPr>
          <w:b/>
          <w:sz w:val="28"/>
        </w:rPr>
        <w:t>Student</w:t>
      </w:r>
      <w:proofErr w:type="spellEnd"/>
      <w:r w:rsidRPr="00694F08">
        <w:rPr>
          <w:b/>
          <w:sz w:val="28"/>
        </w:rPr>
        <w:t xml:space="preserve"> </w:t>
      </w:r>
      <w:proofErr w:type="spellStart"/>
      <w:r w:rsidRPr="00694F08">
        <w:rPr>
          <w:b/>
          <w:sz w:val="28"/>
        </w:rPr>
        <w:t>Chapter</w:t>
      </w:r>
      <w:proofErr w:type="spellEnd"/>
      <w:r w:rsidRPr="00694F08">
        <w:rPr>
          <w:b/>
          <w:sz w:val="28"/>
        </w:rPr>
        <w:t xml:space="preserve"> και το Τμήμα Γεωλογίας Α.Π.Θ.</w:t>
      </w:r>
    </w:p>
    <w:p w14:paraId="40F2F82C" w14:textId="77777777" w:rsidR="00694F08" w:rsidRDefault="00694F08" w:rsidP="00694F08">
      <w:pPr>
        <w:pStyle w:val="NormalWeb"/>
        <w:jc w:val="center"/>
      </w:pPr>
      <w:r>
        <w:t>σας προσκαλούν</w:t>
      </w:r>
      <w:r>
        <w:t xml:space="preserve"> </w:t>
      </w:r>
      <w:r>
        <w:t xml:space="preserve">στην Επιστημονική Ημερίδα με τίτλο: </w:t>
      </w:r>
    </w:p>
    <w:p w14:paraId="44278C85" w14:textId="77777777" w:rsidR="00694F08" w:rsidRPr="00694F08" w:rsidRDefault="00694F08" w:rsidP="00694F08">
      <w:pPr>
        <w:pStyle w:val="NormalWeb"/>
        <w:jc w:val="center"/>
        <w:rPr>
          <w:sz w:val="28"/>
        </w:rPr>
      </w:pPr>
      <w:r w:rsidRPr="00694F08">
        <w:rPr>
          <w:b/>
          <w:sz w:val="28"/>
        </w:rPr>
        <w:t>«</w:t>
      </w:r>
      <w:proofErr w:type="spellStart"/>
      <w:r w:rsidRPr="00694F08">
        <w:rPr>
          <w:b/>
          <w:sz w:val="28"/>
        </w:rPr>
        <w:t>Επιθερμικά</w:t>
      </w:r>
      <w:proofErr w:type="spellEnd"/>
      <w:r w:rsidRPr="00694F08">
        <w:rPr>
          <w:b/>
          <w:sz w:val="28"/>
        </w:rPr>
        <w:t xml:space="preserve"> κοιτάσματα χρυσού - Τεκτονική, </w:t>
      </w:r>
      <w:proofErr w:type="spellStart"/>
      <w:r w:rsidRPr="00694F08">
        <w:rPr>
          <w:b/>
          <w:sz w:val="28"/>
        </w:rPr>
        <w:t>μαγματισμός</w:t>
      </w:r>
      <w:proofErr w:type="spellEnd"/>
      <w:r w:rsidRPr="00694F08">
        <w:rPr>
          <w:b/>
          <w:sz w:val="28"/>
        </w:rPr>
        <w:t xml:space="preserve"> και εξαλλοιώσεις»</w:t>
      </w:r>
      <w:r w:rsidRPr="00694F08">
        <w:rPr>
          <w:sz w:val="28"/>
        </w:rPr>
        <w:t xml:space="preserve"> </w:t>
      </w:r>
    </w:p>
    <w:p w14:paraId="3C46B0AB" w14:textId="77777777" w:rsidR="00694F08" w:rsidRDefault="00694F08" w:rsidP="00694F08">
      <w:pPr>
        <w:pStyle w:val="NormalWeb"/>
        <w:jc w:val="center"/>
      </w:pPr>
      <w:r>
        <w:t xml:space="preserve">τη </w:t>
      </w:r>
      <w:r w:rsidRPr="00694F08">
        <w:rPr>
          <w:b/>
        </w:rPr>
        <w:t xml:space="preserve">Δευτέρα 20 Φεβρουαρίου 2023, 9.30 </w:t>
      </w:r>
      <w:proofErr w:type="spellStart"/>
      <w:r w:rsidRPr="00694F08">
        <w:rPr>
          <w:b/>
        </w:rPr>
        <w:t>πμ</w:t>
      </w:r>
      <w:proofErr w:type="spellEnd"/>
      <w:r w:rsidRPr="00694F08">
        <w:rPr>
          <w:b/>
        </w:rPr>
        <w:t>,</w:t>
      </w:r>
      <w:r>
        <w:t xml:space="preserve"> </w:t>
      </w:r>
      <w:r>
        <w:br/>
      </w:r>
      <w:r>
        <w:t>στη Κέντρο Διάδοσης Ερευνητικών Αποτελεσμάτων (ΚΕ.Δ.Ε.Α) του Α.Π.Θ.</w:t>
      </w:r>
      <w:r>
        <w:br/>
      </w:r>
      <w:r>
        <w:t xml:space="preserve">(οδός 3ης Σεπτεμβρίου, Πανεπιστημιούπολη, </w:t>
      </w:r>
      <w:hyperlink r:id="rId7" w:history="1">
        <w:r>
          <w:rPr>
            <w:rStyle w:val="Hyperlink"/>
          </w:rPr>
          <w:t>http://kedea.rc.auth.gr/</w:t>
        </w:r>
      </w:hyperlink>
      <w:r>
        <w:t>).</w:t>
      </w:r>
    </w:p>
    <w:p w14:paraId="7EF46E9A" w14:textId="77777777" w:rsidR="00694F08" w:rsidRDefault="00694F08" w:rsidP="00694F08">
      <w:pPr>
        <w:pStyle w:val="NormalWeb"/>
        <w:jc w:val="both"/>
        <w:rPr>
          <w:b/>
        </w:rPr>
      </w:pPr>
      <w:r>
        <w:br/>
        <w:t>Το Τμήμα Γεωλογίας στα πλαίσια των 50 χρόνων από την ίδρυσή του, συμμετέχει στην διοργάνωση της Ημερίδας αυτής, με ομιλητές τους Καθηγητές</w:t>
      </w:r>
      <w:r>
        <w:t>:</w:t>
      </w:r>
    </w:p>
    <w:p w14:paraId="02440C06" w14:textId="77777777" w:rsidR="00694F08" w:rsidRDefault="00694F08" w:rsidP="00694F08">
      <w:pPr>
        <w:pStyle w:val="NormalWeb"/>
        <w:numPr>
          <w:ilvl w:val="0"/>
          <w:numId w:val="1"/>
        </w:numPr>
        <w:jc w:val="both"/>
      </w:pPr>
      <w:r w:rsidRPr="00694F08">
        <w:rPr>
          <w:b/>
        </w:rPr>
        <w:t xml:space="preserve">Βασίλη </w:t>
      </w:r>
      <w:proofErr w:type="spellStart"/>
      <w:r w:rsidRPr="00694F08">
        <w:rPr>
          <w:b/>
        </w:rPr>
        <w:t>Μέλφο</w:t>
      </w:r>
      <w:proofErr w:type="spellEnd"/>
      <w:r>
        <w:t xml:space="preserve"> (ΑΠΘ),</w:t>
      </w:r>
    </w:p>
    <w:p w14:paraId="078E023F" w14:textId="77777777" w:rsidR="00694F08" w:rsidRDefault="00694F08" w:rsidP="00694F08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694F08">
        <w:rPr>
          <w:b/>
          <w:lang w:val="en-US"/>
        </w:rPr>
        <w:t>Keiko Hattori</w:t>
      </w:r>
      <w:r w:rsidRPr="00694F08">
        <w:rPr>
          <w:lang w:val="en-US"/>
        </w:rPr>
        <w:t xml:space="preserve"> (University of </w:t>
      </w:r>
      <w:proofErr w:type="gramStart"/>
      <w:r w:rsidRPr="00694F08">
        <w:rPr>
          <w:lang w:val="en-US"/>
        </w:rPr>
        <w:t xml:space="preserve">Ottawa) </w:t>
      </w:r>
      <w:r w:rsidRPr="006A0CA6">
        <w:rPr>
          <w:lang w:val="en-US"/>
        </w:rPr>
        <w:t xml:space="preserve"> </w:t>
      </w:r>
      <w:r>
        <w:t>και</w:t>
      </w:r>
      <w:proofErr w:type="gramEnd"/>
    </w:p>
    <w:p w14:paraId="6DF8E9FA" w14:textId="77777777" w:rsidR="00694F08" w:rsidRPr="00694F08" w:rsidRDefault="00694F08" w:rsidP="00694F08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694F08">
        <w:rPr>
          <w:b/>
          <w:lang w:val="en-US"/>
        </w:rPr>
        <w:t xml:space="preserve">Jeffrey </w:t>
      </w:r>
      <w:proofErr w:type="spellStart"/>
      <w:r w:rsidRPr="00694F08">
        <w:rPr>
          <w:b/>
          <w:lang w:val="en-US"/>
        </w:rPr>
        <w:t>Hedenquist</w:t>
      </w:r>
      <w:proofErr w:type="spellEnd"/>
      <w:r w:rsidRPr="00694F08">
        <w:rPr>
          <w:lang w:val="en-US"/>
        </w:rPr>
        <w:t xml:space="preserve"> (University of Ottawa) </w:t>
      </w:r>
    </w:p>
    <w:p w14:paraId="01350A69" w14:textId="77777777" w:rsidR="00694F08" w:rsidRDefault="00694F08" w:rsidP="00694F08">
      <w:pPr>
        <w:pStyle w:val="NormalWeb"/>
        <w:jc w:val="both"/>
      </w:pPr>
      <w:r>
        <w:t xml:space="preserve">που θα αναφερθούν στη σημασία των </w:t>
      </w:r>
      <w:proofErr w:type="spellStart"/>
      <w:r>
        <w:t>Επιθερμικών</w:t>
      </w:r>
      <w:proofErr w:type="spellEnd"/>
      <w:r>
        <w:t xml:space="preserve"> Κοιτασμάτων για την αναζήτηση των σπανίων μετάλλων που είναι απαραίτητα στις σύγχρονες τεχνολογίες και στην ενεργειακή μετάβαση.</w:t>
      </w:r>
    </w:p>
    <w:p w14:paraId="6ADD0661" w14:textId="77777777" w:rsidR="00694F08" w:rsidRDefault="00694F08" w:rsidP="00694F08">
      <w:pPr>
        <w:pStyle w:val="NormalWeb"/>
        <w:jc w:val="both"/>
      </w:pPr>
      <w:r>
        <w:br/>
      </w:r>
      <w:r>
        <w:br/>
        <w:t>Με εκτίμηση</w:t>
      </w:r>
    </w:p>
    <w:p w14:paraId="3C4AA5D6" w14:textId="77777777" w:rsidR="00694F08" w:rsidRPr="00694F08" w:rsidRDefault="00694F08" w:rsidP="00694F08">
      <w:pPr>
        <w:pStyle w:val="NormalWeb"/>
        <w:jc w:val="both"/>
      </w:pPr>
      <w:r>
        <w:br/>
        <w:t>Ο Πρόεδρος του Τμήματος Γεωλογίας,</w:t>
      </w:r>
      <w:r w:rsidRPr="00694F08">
        <w:t xml:space="preserve"> </w:t>
      </w:r>
      <w:r>
        <w:t xml:space="preserve">Καθηγητής Κωνσταντίνος </w:t>
      </w:r>
      <w:proofErr w:type="spellStart"/>
      <w:r>
        <w:t>Βουβαλίδης</w:t>
      </w:r>
      <w:proofErr w:type="spellEnd"/>
    </w:p>
    <w:p w14:paraId="16C8C5A8" w14:textId="77777777" w:rsidR="00694F08" w:rsidRPr="00694F08" w:rsidRDefault="00694F08" w:rsidP="00694F08">
      <w:pPr>
        <w:pStyle w:val="NormalWeb"/>
        <w:jc w:val="both"/>
        <w:rPr>
          <w:lang w:val="en-US"/>
        </w:rPr>
      </w:pPr>
      <w:r>
        <w:t>και</w:t>
      </w:r>
      <w:r w:rsidRPr="00694F08">
        <w:rPr>
          <w:lang w:val="en-US"/>
        </w:rPr>
        <w:t xml:space="preserve"> </w:t>
      </w:r>
      <w:r>
        <w:t>το</w:t>
      </w:r>
      <w:r w:rsidRPr="00694F08">
        <w:rPr>
          <w:lang w:val="en-US"/>
        </w:rPr>
        <w:t xml:space="preserve"> </w:t>
      </w:r>
      <w:r>
        <w:t>Δ</w:t>
      </w:r>
      <w:r w:rsidRPr="00694F08">
        <w:rPr>
          <w:lang w:val="en-US"/>
        </w:rPr>
        <w:t>.</w:t>
      </w:r>
      <w:r>
        <w:t>Σ</w:t>
      </w:r>
      <w:r w:rsidRPr="00694F08">
        <w:rPr>
          <w:lang w:val="en-US"/>
        </w:rPr>
        <w:t xml:space="preserve">. </w:t>
      </w:r>
      <w:r>
        <w:t>του</w:t>
      </w:r>
      <w:r w:rsidRPr="00694F08">
        <w:rPr>
          <w:lang w:val="en-US"/>
        </w:rPr>
        <w:t xml:space="preserve"> AUTH SEG Student Chapter</w:t>
      </w:r>
    </w:p>
    <w:p w14:paraId="2F537960" w14:textId="77777777" w:rsidR="001511EA" w:rsidRPr="00694F08" w:rsidRDefault="001511EA">
      <w:pPr>
        <w:rPr>
          <w:lang w:val="en-US"/>
        </w:rPr>
      </w:pPr>
    </w:p>
    <w:sectPr w:rsidR="001511EA" w:rsidRPr="00694F08" w:rsidSect="00694F0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77E"/>
    <w:multiLevelType w:val="hybridMultilevel"/>
    <w:tmpl w:val="BFCA4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8"/>
    <w:rsid w:val="0003647E"/>
    <w:rsid w:val="001511EA"/>
    <w:rsid w:val="00694F08"/>
    <w:rsid w:val="006A0CA6"/>
    <w:rsid w:val="00916557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A6B1"/>
  <w15:chartTrackingRefBased/>
  <w15:docId w15:val="{9E8EB208-C336-4FB6-9E1B-5931D1A5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694F08"/>
    <w:rPr>
      <w:color w:val="0000FF"/>
      <w:u w:val="single"/>
    </w:rPr>
  </w:style>
  <w:style w:type="table" w:styleId="TableGrid">
    <w:name w:val="Table Grid"/>
    <w:basedOn w:val="TableNormal"/>
    <w:uiPriority w:val="39"/>
    <w:rsid w:val="006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dea.rc.au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2023-02-13T08:22:00Z</cp:lastPrinted>
  <dcterms:created xsi:type="dcterms:W3CDTF">2023-02-13T08:14:00Z</dcterms:created>
  <dcterms:modified xsi:type="dcterms:W3CDTF">2023-02-13T08:22:00Z</dcterms:modified>
</cp:coreProperties>
</file>